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4F" w:rsidRPr="001A3C1E" w:rsidRDefault="00833E4F" w:rsidP="00833E4F">
      <w:pPr>
        <w:pStyle w:val="1"/>
        <w:jc w:val="right"/>
        <w:rPr>
          <w:rFonts w:ascii="Times New Roman" w:hAnsi="Times New Roman"/>
          <w:b/>
          <w:sz w:val="24"/>
          <w:szCs w:val="28"/>
        </w:rPr>
      </w:pPr>
      <w:r w:rsidRPr="001A3C1E">
        <w:rPr>
          <w:rFonts w:ascii="Times New Roman" w:hAnsi="Times New Roman"/>
          <w:b/>
          <w:sz w:val="24"/>
          <w:szCs w:val="28"/>
        </w:rPr>
        <w:t>Приложение 3</w:t>
      </w:r>
    </w:p>
    <w:p w:rsidR="00833E4F" w:rsidRPr="001A3C1E" w:rsidRDefault="00833E4F" w:rsidP="00833E4F">
      <w:pPr>
        <w:pStyle w:val="1"/>
        <w:rPr>
          <w:rFonts w:ascii="Times New Roman" w:hAnsi="Times New Roman"/>
          <w:b/>
          <w:sz w:val="24"/>
          <w:szCs w:val="28"/>
        </w:rPr>
      </w:pPr>
    </w:p>
    <w:p w:rsidR="00833E4F" w:rsidRPr="001A3C1E" w:rsidRDefault="00833E4F" w:rsidP="00833E4F">
      <w:pPr>
        <w:pStyle w:val="1"/>
        <w:jc w:val="center"/>
        <w:rPr>
          <w:rFonts w:ascii="Times New Roman" w:hAnsi="Times New Roman"/>
          <w:b/>
          <w:sz w:val="24"/>
          <w:szCs w:val="28"/>
        </w:rPr>
      </w:pPr>
      <w:r w:rsidRPr="001A3C1E">
        <w:rPr>
          <w:rFonts w:ascii="Times New Roman" w:hAnsi="Times New Roman"/>
          <w:b/>
          <w:sz w:val="24"/>
          <w:szCs w:val="28"/>
        </w:rPr>
        <w:t xml:space="preserve">Отчет по реализации Плана мероприятий («дорожная карта») по развитию в Вологодской области </w:t>
      </w:r>
      <w:proofErr w:type="spellStart"/>
      <w:r w:rsidRPr="001A3C1E">
        <w:rPr>
          <w:rFonts w:ascii="Times New Roman" w:hAnsi="Times New Roman"/>
          <w:b/>
          <w:sz w:val="24"/>
          <w:szCs w:val="28"/>
        </w:rPr>
        <w:t>стационарозамещающих</w:t>
      </w:r>
      <w:proofErr w:type="spellEnd"/>
      <w:r w:rsidRPr="001A3C1E">
        <w:rPr>
          <w:rFonts w:ascii="Times New Roman" w:hAnsi="Times New Roman"/>
          <w:b/>
          <w:sz w:val="24"/>
          <w:szCs w:val="28"/>
        </w:rPr>
        <w:t xml:space="preserve"> технологий социального обслуживания граждан, </w:t>
      </w:r>
      <w:r w:rsidRPr="001A3C1E">
        <w:rPr>
          <w:rFonts w:ascii="Times New Roman" w:hAnsi="Times New Roman"/>
          <w:b/>
          <w:i/>
          <w:sz w:val="24"/>
          <w:szCs w:val="28"/>
        </w:rPr>
        <w:t xml:space="preserve">страдающих психическими расстройствами </w:t>
      </w:r>
      <w:r w:rsidRPr="001A3C1E">
        <w:rPr>
          <w:rFonts w:ascii="Times New Roman" w:hAnsi="Times New Roman"/>
          <w:b/>
          <w:sz w:val="24"/>
          <w:szCs w:val="28"/>
        </w:rPr>
        <w:t xml:space="preserve">за </w:t>
      </w:r>
      <w:r>
        <w:rPr>
          <w:rFonts w:ascii="Times New Roman" w:hAnsi="Times New Roman"/>
          <w:b/>
          <w:sz w:val="24"/>
          <w:szCs w:val="28"/>
        </w:rPr>
        <w:t>3</w:t>
      </w:r>
      <w:r w:rsidRPr="001A3C1E">
        <w:rPr>
          <w:rFonts w:ascii="Times New Roman" w:hAnsi="Times New Roman"/>
          <w:b/>
          <w:sz w:val="24"/>
          <w:szCs w:val="28"/>
        </w:rPr>
        <w:t xml:space="preserve"> квартал 2024 года (по КЦСОН)*</w:t>
      </w:r>
    </w:p>
    <w:p w:rsidR="00833E4F" w:rsidRPr="001A3C1E" w:rsidRDefault="00833E4F" w:rsidP="00833E4F">
      <w:pPr>
        <w:spacing w:after="0"/>
        <w:rPr>
          <w:rFonts w:ascii="Times New Roman" w:hAnsi="Times New Roman"/>
          <w:b/>
          <w:sz w:val="24"/>
          <w:szCs w:val="28"/>
        </w:rPr>
      </w:pPr>
      <w:r w:rsidRPr="001A3C1E">
        <w:rPr>
          <w:rFonts w:ascii="Times New Roman" w:hAnsi="Times New Roman"/>
          <w:b/>
          <w:sz w:val="24"/>
          <w:szCs w:val="28"/>
        </w:rPr>
        <w:t xml:space="preserve"> </w:t>
      </w:r>
    </w:p>
    <w:p w:rsidR="00833E4F" w:rsidRPr="001A3C1E" w:rsidRDefault="00833E4F" w:rsidP="00833E4F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1A3C1E">
        <w:rPr>
          <w:rFonts w:ascii="Times New Roman" w:hAnsi="Times New Roman"/>
          <w:sz w:val="24"/>
          <w:szCs w:val="28"/>
        </w:rPr>
        <w:t>Количество граждан, страдающих психическими расстройствами, проживающих на территории района (по данным органов здравоохранения) –</w:t>
      </w:r>
      <w:proofErr w:type="gramStart"/>
      <w:r w:rsidRPr="001A3C1E">
        <w:rPr>
          <w:rFonts w:ascii="Times New Roman" w:hAnsi="Times New Roman"/>
          <w:sz w:val="24"/>
          <w:szCs w:val="28"/>
        </w:rPr>
        <w:t xml:space="preserve">            ,</w:t>
      </w:r>
      <w:proofErr w:type="gramEnd"/>
      <w:r w:rsidRPr="001A3C1E">
        <w:rPr>
          <w:rFonts w:ascii="Times New Roman" w:hAnsi="Times New Roman"/>
          <w:sz w:val="24"/>
          <w:szCs w:val="28"/>
        </w:rPr>
        <w:t xml:space="preserve"> в том числе лишенных дееспособности –              человека</w:t>
      </w:r>
    </w:p>
    <w:p w:rsidR="00833E4F" w:rsidRPr="001A3C1E" w:rsidRDefault="00833E4F" w:rsidP="00833E4F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1A3C1E">
        <w:rPr>
          <w:rFonts w:ascii="Times New Roman" w:hAnsi="Times New Roman"/>
          <w:sz w:val="24"/>
          <w:szCs w:val="28"/>
        </w:rPr>
        <w:t xml:space="preserve">Количество привлеченных добровольцев - </w:t>
      </w:r>
    </w:p>
    <w:p w:rsidR="00833E4F" w:rsidRPr="001A3C1E" w:rsidRDefault="00833E4F" w:rsidP="00833E4F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1A3C1E">
        <w:rPr>
          <w:rFonts w:ascii="Times New Roman" w:hAnsi="Times New Roman"/>
          <w:sz w:val="24"/>
          <w:szCs w:val="28"/>
        </w:rPr>
        <w:t>Показатели реализации плана мероприятий:</w:t>
      </w:r>
    </w:p>
    <w:tbl>
      <w:tblPr>
        <w:tblW w:w="1603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0"/>
        <w:gridCol w:w="10404"/>
        <w:gridCol w:w="1438"/>
        <w:gridCol w:w="1676"/>
        <w:gridCol w:w="1562"/>
      </w:tblGrid>
      <w:tr w:rsidR="00833E4F" w:rsidRPr="001A3C1E" w:rsidTr="003509EA">
        <w:trPr>
          <w:trHeight w:val="45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4F" w:rsidRPr="001A3C1E" w:rsidRDefault="00833E4F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4F" w:rsidRPr="001A3C1E" w:rsidRDefault="00833E4F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4F" w:rsidRPr="001A3C1E" w:rsidRDefault="00833E4F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 xml:space="preserve">Ед. </w:t>
            </w:r>
            <w:proofErr w:type="spellStart"/>
            <w:r w:rsidRPr="001A3C1E">
              <w:rPr>
                <w:rFonts w:ascii="Times New Roman" w:hAnsi="Times New Roman"/>
                <w:szCs w:val="24"/>
              </w:rPr>
              <w:t>изм</w:t>
            </w:r>
            <w:proofErr w:type="spellEnd"/>
            <w:r w:rsidRPr="001A3C1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4F" w:rsidRPr="001A3C1E" w:rsidRDefault="00833E4F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 xml:space="preserve">Количество  </w:t>
            </w:r>
          </w:p>
          <w:p w:rsidR="00833E4F" w:rsidRPr="001A3C1E" w:rsidRDefault="00833E4F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4F" w:rsidRPr="001A3C1E" w:rsidRDefault="00833E4F" w:rsidP="003509EA">
            <w:pPr>
              <w:pStyle w:val="1"/>
              <w:ind w:left="-587" w:firstLine="774"/>
              <w:jc w:val="right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Показатель     ДК на 2024г</w:t>
            </w:r>
          </w:p>
          <w:p w:rsidR="00833E4F" w:rsidRPr="001A3C1E" w:rsidRDefault="00833E4F" w:rsidP="003509EA">
            <w:pPr>
              <w:pStyle w:val="1"/>
              <w:ind w:left="-587" w:firstLine="961"/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proofErr w:type="gramStart"/>
            <w:r w:rsidRPr="001A3C1E">
              <w:rPr>
                <w:rFonts w:ascii="Times New Roman" w:hAnsi="Times New Roman"/>
                <w:szCs w:val="24"/>
              </w:rPr>
              <w:t xml:space="preserve">Общее количество граждан, страдающих психическими расстройствами, получающим социальные услуги с применением </w:t>
            </w:r>
            <w:proofErr w:type="spellStart"/>
            <w:r w:rsidRPr="001A3C1E">
              <w:rPr>
                <w:rFonts w:ascii="Times New Roman" w:hAnsi="Times New Roman"/>
                <w:szCs w:val="24"/>
              </w:rPr>
              <w:t>стационарозамещающих</w:t>
            </w:r>
            <w:proofErr w:type="spellEnd"/>
            <w:r w:rsidRPr="001A3C1E">
              <w:rPr>
                <w:rFonts w:ascii="Times New Roman" w:hAnsi="Times New Roman"/>
                <w:szCs w:val="24"/>
              </w:rPr>
              <w:t xml:space="preserve"> технологий 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284970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1842</w:t>
            </w:r>
          </w:p>
          <w:p w:rsidR="00832F19" w:rsidRPr="00284970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 xml:space="preserve">В </w:t>
            </w:r>
            <w:proofErr w:type="spellStart"/>
            <w:r w:rsidRPr="001A3C1E">
              <w:rPr>
                <w:rFonts w:ascii="Times New Roman" w:hAnsi="Times New Roman"/>
                <w:szCs w:val="24"/>
              </w:rPr>
              <w:t>полустационарной</w:t>
            </w:r>
            <w:proofErr w:type="spellEnd"/>
            <w:r w:rsidRPr="001A3C1E">
              <w:rPr>
                <w:rFonts w:ascii="Times New Roman" w:hAnsi="Times New Roman"/>
                <w:szCs w:val="24"/>
              </w:rPr>
              <w:t xml:space="preserve"> форме социального обслуживания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1390</w:t>
            </w:r>
          </w:p>
          <w:p w:rsidR="00832F19" w:rsidRPr="001A3C1E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На дому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453</w:t>
            </w:r>
          </w:p>
          <w:p w:rsidR="00832F19" w:rsidRPr="001A3C1E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1.3.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В стационарной форме социального обслуживания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  <w:p w:rsidR="00832F19" w:rsidRPr="001A3C1E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Количество граждан, страдающих психическими расстройствами, получающих социальные услуги в стационарной форме, охваченных технологией учебного (тренировочного) сопровождаемого проживания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  <w:p w:rsidR="00832F19" w:rsidRPr="001A3C1E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 xml:space="preserve">3. 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 xml:space="preserve">Количество граждан, страдающих психическими расстройствами, охваченных </w:t>
            </w:r>
            <w:proofErr w:type="spellStart"/>
            <w:r w:rsidRPr="001A3C1E">
              <w:rPr>
                <w:rFonts w:ascii="Times New Roman" w:hAnsi="Times New Roman"/>
                <w:szCs w:val="24"/>
              </w:rPr>
              <w:t>стационарозамещающими</w:t>
            </w:r>
            <w:proofErr w:type="spellEnd"/>
            <w:r w:rsidRPr="001A3C1E">
              <w:rPr>
                <w:rFonts w:ascii="Times New Roman" w:hAnsi="Times New Roman"/>
                <w:szCs w:val="24"/>
              </w:rPr>
              <w:t xml:space="preserve"> технологиями социального обслуживания, из них: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1354</w:t>
            </w:r>
          </w:p>
          <w:p w:rsidR="00832F19" w:rsidRPr="001A3C1E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Социально-реабилитационным отделением для инвалидов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1166</w:t>
            </w:r>
          </w:p>
          <w:p w:rsidR="00832F19" w:rsidRPr="001A3C1E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3.2.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Группы сопровождаемой занятости с дневным пребыванием (в условиях психоневрологического интерната)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3.3.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Отделение социальной адаптации для инвалидов молодого возраста «Социальное общежитие»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3.4.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 xml:space="preserve">«Передышка»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231</w:t>
            </w:r>
          </w:p>
          <w:p w:rsidR="00832F19" w:rsidRPr="001A3C1E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3.5.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  <w:highlight w:val="cyan"/>
              </w:rPr>
            </w:pPr>
            <w:r w:rsidRPr="001A3C1E">
              <w:rPr>
                <w:rFonts w:ascii="Times New Roman" w:hAnsi="Times New Roman"/>
                <w:szCs w:val="24"/>
              </w:rPr>
              <w:t>Социальное сопровождение семей, воспитывающих детей-инвалидов и детей с ограниченными возможностями здоровья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595</w:t>
            </w:r>
          </w:p>
          <w:p w:rsidR="00832F19" w:rsidRPr="001A3C1E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3.6.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  <w:highlight w:val="cyan"/>
              </w:rPr>
            </w:pPr>
            <w:r w:rsidRPr="001A3C1E">
              <w:rPr>
                <w:rFonts w:ascii="Times New Roman" w:hAnsi="Times New Roman"/>
                <w:szCs w:val="24"/>
              </w:rPr>
              <w:t>Группы кратковременного пребывания, дневного пребывания для детей с инвалидностью и ограниченными возможностями здоровья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336</w:t>
            </w:r>
          </w:p>
          <w:p w:rsidR="00832F19" w:rsidRPr="001A3C1E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3.7.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  <w:highlight w:val="cyan"/>
              </w:rPr>
            </w:pPr>
            <w:r w:rsidRPr="001A3C1E">
              <w:rPr>
                <w:rFonts w:ascii="Times New Roman" w:hAnsi="Times New Roman"/>
                <w:szCs w:val="24"/>
              </w:rPr>
              <w:t>Мобильные междисциплинарные бригады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174</w:t>
            </w:r>
          </w:p>
          <w:p w:rsidR="00832F19" w:rsidRPr="001A3C1E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3.8.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Ежедневная дневная занятость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333</w:t>
            </w:r>
          </w:p>
          <w:p w:rsidR="00832F19" w:rsidRPr="001A3C1E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3.9.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Учебное (тренировочное) сопровождаемое проживание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128</w:t>
            </w:r>
          </w:p>
          <w:p w:rsidR="00832F19" w:rsidRPr="001A3C1E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lastRenderedPageBreak/>
              <w:t>3.10.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«Приемная семья»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  <w:p w:rsidR="00832F19" w:rsidRPr="001A3C1E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3.11.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Система комплексного сопровождаемого проживания инвалидов, страдающих психическими нарушениями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125</w:t>
            </w:r>
          </w:p>
          <w:p w:rsidR="00832F19" w:rsidRPr="001A3C1E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3.12.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Сопровождаемое проживание инвалидов, в том числе в жилых помещениях, находящихся в собственности данных граждан, или предоставленных им на условиях социального найма, на базе комплексных центров социального обслуживания населения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168</w:t>
            </w:r>
          </w:p>
          <w:p w:rsidR="00832F19" w:rsidRPr="001A3C1E" w:rsidRDefault="00832F19" w:rsidP="008D5B44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3.13.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 xml:space="preserve"> Содействие в получении основного общего образования получателям социальных услуг, не получивших основное общее образование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ind w:left="-587" w:firstLine="587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3.14.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Социальное сопровождение при содействии в трудоустройстве на базе комплексных центров социального обслуживания области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  <w:p w:rsidR="00832F19" w:rsidRPr="001A3C1E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3.15.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  <w:highlight w:val="cyan"/>
              </w:rPr>
            </w:pPr>
            <w:r w:rsidRPr="001A3C1E">
              <w:rPr>
                <w:rFonts w:ascii="Times New Roman" w:hAnsi="Times New Roman"/>
                <w:szCs w:val="24"/>
              </w:rPr>
              <w:t xml:space="preserve">«Домашний </w:t>
            </w:r>
            <w:proofErr w:type="spellStart"/>
            <w:r w:rsidRPr="001A3C1E">
              <w:rPr>
                <w:rFonts w:ascii="Times New Roman" w:hAnsi="Times New Roman"/>
                <w:szCs w:val="24"/>
              </w:rPr>
              <w:t>микрореабилитационный</w:t>
            </w:r>
            <w:proofErr w:type="spellEnd"/>
            <w:r w:rsidRPr="001A3C1E">
              <w:rPr>
                <w:rFonts w:ascii="Times New Roman" w:hAnsi="Times New Roman"/>
                <w:szCs w:val="24"/>
              </w:rPr>
              <w:t xml:space="preserve"> центр»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</w:t>
            </w:r>
          </w:p>
          <w:p w:rsidR="00832F19" w:rsidRPr="001A3C1E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3.16.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  <w:highlight w:val="cyan"/>
              </w:rPr>
            </w:pPr>
            <w:r w:rsidRPr="001A3C1E">
              <w:rPr>
                <w:rFonts w:ascii="Times New Roman" w:hAnsi="Times New Roman"/>
                <w:szCs w:val="24"/>
              </w:rPr>
              <w:t>«Служба персональных помощников»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</w:t>
            </w:r>
          </w:p>
          <w:p w:rsidR="00832F19" w:rsidRPr="001A3C1E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3.17.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  <w:highlight w:val="cyan"/>
              </w:rPr>
            </w:pPr>
            <w:r w:rsidRPr="001A3C1E">
              <w:rPr>
                <w:rFonts w:ascii="Times New Roman" w:hAnsi="Times New Roman"/>
                <w:szCs w:val="24"/>
              </w:rPr>
              <w:t>«Интеграционный консультант»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</w:t>
            </w:r>
          </w:p>
          <w:p w:rsidR="00832F19" w:rsidRPr="001A3C1E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3.18.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«Школы родственного ухода»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337</w:t>
            </w:r>
          </w:p>
          <w:p w:rsidR="00832F19" w:rsidRPr="001A3C1E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rPr>
          <w:trHeight w:val="44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3.19.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«Школы реабилитации»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программы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</w:t>
            </w:r>
          </w:p>
        </w:tc>
      </w:tr>
      <w:tr w:rsidR="00832F19" w:rsidRPr="001A3C1E" w:rsidTr="003509EA">
        <w:trPr>
          <w:trHeight w:val="25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3.20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«Школа безопасности на дому»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388</w:t>
            </w:r>
          </w:p>
        </w:tc>
      </w:tr>
      <w:tr w:rsidR="00832F19" w:rsidRPr="001A3C1E" w:rsidTr="00832F19">
        <w:trPr>
          <w:trHeight w:val="33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3.21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«Социальное обеспечение на дому семей с детьми - инвалидами»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rPr>
                <w:sz w:val="20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832F19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832F19" w:rsidRPr="001A3C1E" w:rsidTr="00284970">
        <w:trPr>
          <w:trHeight w:val="61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3.22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«</w:t>
            </w:r>
            <w:proofErr w:type="gramStart"/>
            <w:r w:rsidRPr="001A3C1E">
              <w:rPr>
                <w:rFonts w:ascii="Times New Roman" w:hAnsi="Times New Roman"/>
                <w:szCs w:val="24"/>
              </w:rPr>
              <w:t>Дистанционное</w:t>
            </w:r>
            <w:proofErr w:type="gramEnd"/>
            <w:r w:rsidRPr="001A3C1E">
              <w:rPr>
                <w:rFonts w:ascii="Times New Roman" w:hAnsi="Times New Roman"/>
                <w:szCs w:val="24"/>
              </w:rPr>
              <w:t xml:space="preserve"> консультативные услуги молодым инвалидам»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rPr>
                <w:sz w:val="20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</w:p>
          <w:p w:rsidR="00832F19" w:rsidRPr="001A3C1E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Организация профессионального обучения и дополнительного профессионального образования работников организаций социального обслуживания области, включая вопросы предоставления социальных услуг гражданам, страдающим психическими расстройствами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</w:p>
          <w:p w:rsidR="00832F19" w:rsidRPr="001A3C1E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Доля граждан, страдающих психическими расстройствами, охваченных мероприятиями, обеспечивающими их дневную занятость, от общего количества граждан, страдающих психическими расстройствами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  <w:lang w:val="en-US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43,57</w:t>
            </w:r>
          </w:p>
          <w:p w:rsidR="00832F19" w:rsidRPr="001A3C1E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Доля граждан, страдающих психическими расстройствами, проживающих в психоневрологических интернатах, занятых в лечебно-трудовых мастерских. От общего количества граждан, проживающих в психоневрологических интернатах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  <w:lang w:val="en-US"/>
              </w:rPr>
              <w:t>%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Количество граждан, страдающих психическими расстройствами, которым оказано содействие в трудоустройстве, в том числе в получении профессиональной подготовки, поиске работодателя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</w:t>
            </w:r>
          </w:p>
          <w:p w:rsidR="00832F19" w:rsidRPr="001A3C1E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  <w:tr w:rsidR="00832F19" w:rsidRPr="001A3C1E" w:rsidTr="003509E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Количество добровольцев, привлеченных к организации ежедневной дневной занятости граждан, страдающих психическими расстройствами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1A3C1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Pr="001A3C1E" w:rsidRDefault="00832F19" w:rsidP="003509EA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9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281</w:t>
            </w:r>
          </w:p>
          <w:p w:rsidR="00832F19" w:rsidRPr="001A3C1E" w:rsidRDefault="00832F19" w:rsidP="00EA2F80">
            <w:pPr>
              <w:pStyle w:val="1"/>
              <w:rPr>
                <w:rFonts w:ascii="Times New Roman" w:hAnsi="Times New Roman"/>
                <w:szCs w:val="24"/>
              </w:rPr>
            </w:pPr>
          </w:p>
        </w:tc>
      </w:tr>
    </w:tbl>
    <w:p w:rsidR="00833E4F" w:rsidRPr="001A3C1E" w:rsidRDefault="00833E4F" w:rsidP="00833E4F">
      <w:pPr>
        <w:pStyle w:val="1"/>
        <w:rPr>
          <w:rFonts w:ascii="Times New Roman" w:hAnsi="Times New Roman"/>
          <w:szCs w:val="24"/>
        </w:rPr>
      </w:pPr>
    </w:p>
    <w:p w:rsidR="00833E4F" w:rsidRPr="001A3C1E" w:rsidRDefault="00833E4F" w:rsidP="00833E4F">
      <w:pPr>
        <w:pStyle w:val="1"/>
        <w:rPr>
          <w:rFonts w:ascii="Times New Roman" w:hAnsi="Times New Roman"/>
          <w:szCs w:val="24"/>
        </w:rPr>
      </w:pPr>
    </w:p>
    <w:p w:rsidR="00833E4F" w:rsidRPr="001A3C1E" w:rsidRDefault="00833E4F" w:rsidP="00833E4F">
      <w:pPr>
        <w:pStyle w:val="1"/>
        <w:rPr>
          <w:rFonts w:ascii="Times New Roman" w:hAnsi="Times New Roman"/>
          <w:szCs w:val="24"/>
        </w:rPr>
      </w:pPr>
    </w:p>
    <w:p w:rsidR="00833E4F" w:rsidRPr="001A3C1E" w:rsidRDefault="00833E4F" w:rsidP="00833E4F">
      <w:pPr>
        <w:rPr>
          <w:sz w:val="20"/>
        </w:rPr>
      </w:pPr>
      <w:r w:rsidRPr="001A3C1E">
        <w:rPr>
          <w:rFonts w:ascii="Times New Roman" w:hAnsi="Times New Roman"/>
          <w:szCs w:val="24"/>
        </w:rPr>
        <w:lastRenderedPageBreak/>
        <w:t xml:space="preserve">* В случае отсутствия в перечне отчета применяемой учреждением </w:t>
      </w:r>
      <w:proofErr w:type="spellStart"/>
      <w:r w:rsidRPr="001A3C1E">
        <w:rPr>
          <w:rFonts w:ascii="Times New Roman" w:hAnsi="Times New Roman"/>
          <w:szCs w:val="24"/>
        </w:rPr>
        <w:t>стационарозамещающей</w:t>
      </w:r>
      <w:proofErr w:type="spellEnd"/>
      <w:r w:rsidRPr="001A3C1E">
        <w:rPr>
          <w:rFonts w:ascii="Times New Roman" w:hAnsi="Times New Roman"/>
          <w:szCs w:val="24"/>
        </w:rPr>
        <w:t xml:space="preserve"> технологии (строго в соответствии с утвержденной Дорожной картой) данную технологию </w:t>
      </w:r>
      <w:r w:rsidRPr="001A3C1E">
        <w:rPr>
          <w:rFonts w:ascii="Times New Roman" w:hAnsi="Times New Roman"/>
          <w:b/>
          <w:szCs w:val="24"/>
        </w:rPr>
        <w:t>необходимо вписать и занести показатели.</w:t>
      </w:r>
    </w:p>
    <w:p w:rsidR="00833E4F" w:rsidRPr="001A3C1E" w:rsidRDefault="00833E4F" w:rsidP="00833E4F">
      <w:pPr>
        <w:rPr>
          <w:sz w:val="20"/>
        </w:rPr>
      </w:pPr>
    </w:p>
    <w:p w:rsidR="00833E4F" w:rsidRDefault="00833E4F" w:rsidP="00833E4F"/>
    <w:p w:rsidR="00F02910" w:rsidRDefault="00F02910"/>
    <w:sectPr w:rsidR="00F02910" w:rsidSect="000D189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379F4"/>
    <w:multiLevelType w:val="hybridMultilevel"/>
    <w:tmpl w:val="B216A4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3E4F"/>
    <w:rsid w:val="00284970"/>
    <w:rsid w:val="00770AF1"/>
    <w:rsid w:val="007A655A"/>
    <w:rsid w:val="00832F19"/>
    <w:rsid w:val="00833E4F"/>
    <w:rsid w:val="00C65316"/>
    <w:rsid w:val="00D40D6C"/>
    <w:rsid w:val="00F0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833E4F"/>
    <w:rPr>
      <w:rFonts w:ascii="Calibri" w:hAnsi="Calibri"/>
    </w:rPr>
  </w:style>
  <w:style w:type="paragraph" w:customStyle="1" w:styleId="1">
    <w:name w:val="Без интервала1"/>
    <w:link w:val="NoSpacingChar"/>
    <w:rsid w:val="00833E4F"/>
    <w:pPr>
      <w:spacing w:after="0" w:line="240" w:lineRule="auto"/>
    </w:pPr>
    <w:rPr>
      <w:rFonts w:ascii="Calibri" w:hAnsi="Calibri"/>
    </w:rPr>
  </w:style>
  <w:style w:type="character" w:customStyle="1" w:styleId="ListParagraphChar">
    <w:name w:val="List Paragraph Char"/>
    <w:basedOn w:val="a0"/>
    <w:link w:val="10"/>
    <w:locked/>
    <w:rsid w:val="00833E4F"/>
    <w:rPr>
      <w:rFonts w:ascii="Calibri" w:hAnsi="Calibri"/>
    </w:rPr>
  </w:style>
  <w:style w:type="paragraph" w:customStyle="1" w:styleId="10">
    <w:name w:val="Абзац списка1"/>
    <w:basedOn w:val="a"/>
    <w:link w:val="ListParagraphChar"/>
    <w:rsid w:val="00833E4F"/>
    <w:pPr>
      <w:spacing w:after="160" w:line="256" w:lineRule="auto"/>
      <w:ind w:left="7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КЦСОН</cp:lastModifiedBy>
  <cp:revision>2</cp:revision>
  <cp:lastPrinted>2024-12-27T11:39:00Z</cp:lastPrinted>
  <dcterms:created xsi:type="dcterms:W3CDTF">2024-12-28T07:34:00Z</dcterms:created>
  <dcterms:modified xsi:type="dcterms:W3CDTF">2024-12-28T07:34:00Z</dcterms:modified>
</cp:coreProperties>
</file>